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593CD0" w14:textId="77777777" w:rsidR="0046468E" w:rsidRDefault="009D70A4">
      <w:pPr>
        <w:spacing w:after="60" w:line="276" w:lineRule="auto"/>
      </w:pPr>
      <w:r>
        <w:rPr>
          <w:b/>
          <w:bCs/>
          <w:color w:val="1A6798"/>
          <w:sz w:val="18"/>
          <w:szCs w:val="18"/>
        </w:rPr>
        <w:t>MUSTERTEXT DATENSCHUTZHINWEISE</w:t>
      </w:r>
    </w:p>
    <w:p w14:paraId="6F7EF691" w14:textId="77777777" w:rsidR="0046468E" w:rsidRDefault="009D70A4">
      <w:pPr>
        <w:pStyle w:val="berschrift1"/>
        <w:spacing w:after="60"/>
      </w:pPr>
      <w:r>
        <w:rPr>
          <w:b/>
          <w:bCs/>
          <w:color w:val="1A6798"/>
          <w:sz w:val="30"/>
          <w:szCs w:val="30"/>
        </w:rPr>
        <w:t>Foto- und Videoaufnahmen bei Veranstaltungen</w:t>
      </w:r>
    </w:p>
    <w:p w14:paraId="74C604F2" w14:textId="77777777" w:rsidR="0046468E" w:rsidRDefault="009D70A4">
      <w:pPr>
        <w:pBdr>
          <w:bottom w:val="single" w:sz="10" w:space="8" w:color="D0D7DE"/>
        </w:pBdr>
        <w:spacing w:after="260" w:line="276" w:lineRule="auto"/>
      </w:pPr>
      <w:r>
        <w:rPr>
          <w:i/>
          <w:iCs/>
          <w:color w:val="555555"/>
        </w:rPr>
        <w:t>Textbaustein zur Aufnahme in die Datenschutzhinweise des Veranstalters</w:t>
      </w:r>
    </w:p>
    <w:p w14:paraId="6BB8A3E2" w14:textId="77777777" w:rsidR="0046468E" w:rsidRDefault="009D70A4">
      <w:pPr>
        <w:spacing w:after="140" w:line="276" w:lineRule="auto"/>
      </w:pPr>
      <w:r>
        <w:rPr>
          <w:b/>
          <w:bCs/>
          <w:color w:val="1A6798"/>
        </w:rPr>
        <w:t xml:space="preserve">Zweck: </w:t>
      </w:r>
      <w:r>
        <w:t>Bei unseren Veranstaltungen fertigen wir Foto-, Video- und Tonaufnahmen an und veröffentlichen diese im Rahmen der Veranstaltungsberichterstattung und Öffentlichkeitsarbeit — auf unserer Website und unseren Social-Media-Kanälen, in Presseinformationen, Ergebnisdiensten sowie im Veranstaltungsarchiv. Aufgenommen wird das Veranstaltungsgeschehen, insbesondere Wettkampfszenen, Siegerehrungen und Rahmenprogramm.</w:t>
      </w:r>
    </w:p>
    <w:p w14:paraId="25740B91" w14:textId="77777777" w:rsidR="0046468E" w:rsidRDefault="009D70A4">
      <w:pPr>
        <w:spacing w:after="140" w:line="276" w:lineRule="auto"/>
      </w:pPr>
      <w:r>
        <w:rPr>
          <w:b/>
          <w:bCs/>
          <w:color w:val="1A6798"/>
        </w:rPr>
        <w:t xml:space="preserve">Rechtsgrundlage: </w:t>
      </w:r>
      <w:r>
        <w:t xml:space="preserve">Art. 6 Abs. 1 </w:t>
      </w:r>
      <w:proofErr w:type="spellStart"/>
      <w:r>
        <w:t>lit</w:t>
      </w:r>
      <w:proofErr w:type="spellEnd"/>
      <w:r>
        <w:t>. f DSGVO i. V. m. § 23 Abs. 1 Nr. 3 KunstUrhG. Unser berechtigtes Interesse liegt in der Berichterstattung über die Veranstaltung und der Darstellung des Sports in der Öffentlichkeit; § 23 Abs. 1 Nr. 3 KunstUrhG erlaubt die Verbreitung von Bildnissen aus Versammlungen und ähnlichen Vorgängen, zu denen öffentliche Sportveranstaltungen zählen.</w:t>
      </w:r>
    </w:p>
    <w:p w14:paraId="6FEC73E4" w14:textId="77777777" w:rsidR="0046468E" w:rsidRDefault="009D70A4">
      <w:pPr>
        <w:spacing w:after="140" w:line="276" w:lineRule="auto"/>
      </w:pPr>
      <w:r>
        <w:rPr>
          <w:b/>
          <w:bCs/>
          <w:color w:val="1A6798"/>
        </w:rPr>
        <w:t xml:space="preserve">Verarbeitete Daten: </w:t>
      </w:r>
      <w:r>
        <w:t>Bild-, Video- und Tonaufnahmen sowie die im Zusammenhang veröffentlichten Angaben, insbesondere Name, Verein, Startnummer, Disziplin, Wettkampfklasse und Ergebnis.</w:t>
      </w:r>
    </w:p>
    <w:p w14:paraId="5D26F733" w14:textId="77777777" w:rsidR="0046468E" w:rsidRDefault="009D70A4">
      <w:pPr>
        <w:spacing w:after="140" w:line="276" w:lineRule="auto"/>
      </w:pPr>
      <w:r>
        <w:rPr>
          <w:b/>
          <w:bCs/>
          <w:color w:val="1A6798"/>
        </w:rPr>
        <w:t xml:space="preserve">Empfänger: </w:t>
      </w:r>
      <w:r>
        <w:t xml:space="preserve">Medienvertreter, Verbände und Vereine, Dienstleister für Ergebnisdienste und Übertragungen sowie die Betreiber der genutzten </w:t>
      </w:r>
      <w:proofErr w:type="spellStart"/>
      <w:r>
        <w:t>Social</w:t>
      </w:r>
      <w:proofErr w:type="spellEnd"/>
      <w:r>
        <w:t>-Media-Plattformen.</w:t>
      </w:r>
    </w:p>
    <w:p w14:paraId="3AE645A8" w14:textId="77777777" w:rsidR="0046468E" w:rsidRDefault="009D70A4">
      <w:pPr>
        <w:spacing w:after="140" w:line="276" w:lineRule="auto"/>
      </w:pPr>
      <w:r>
        <w:rPr>
          <w:b/>
          <w:bCs/>
          <w:color w:val="1A6798"/>
        </w:rPr>
        <w:t xml:space="preserve">Aufnahmen Dritter: </w:t>
      </w:r>
      <w:r>
        <w:t>Presse, Verbände, Vereine und sonstige Dritte fertigen eigene Aufnahmen an und sind hierfür eigenständig Verantwortliche; Betroffenenrechte sind insoweit unmittelbar bei der aufnehmenden Stelle geltend zu machen.</w:t>
      </w:r>
    </w:p>
    <w:p w14:paraId="2F0B079D" w14:textId="77777777" w:rsidR="0046468E" w:rsidRDefault="009D70A4">
      <w:pPr>
        <w:spacing w:after="140" w:line="276" w:lineRule="auto"/>
      </w:pPr>
      <w:r>
        <w:rPr>
          <w:b/>
          <w:bCs/>
          <w:color w:val="1A6798"/>
        </w:rPr>
        <w:t xml:space="preserve">Widerspruch: </w:t>
      </w:r>
      <w:r>
        <w:t>Sie können der Verarbeitung aus Gründen Ihrer besonderen Situation nach Art. 21 DSGVO widersprechen: [Kontakt]. Bereits verbreitete Aufnahmen können wir nicht in allen Fällen zurückholen.</w:t>
      </w:r>
    </w:p>
    <w:p w14:paraId="552FD3BF" w14:textId="77777777" w:rsidR="0046468E" w:rsidRDefault="009D70A4">
      <w:pPr>
        <w:pBdr>
          <w:top w:val="single" w:sz="10" w:space="8" w:color="D0D7DE"/>
        </w:pBdr>
        <w:spacing w:before="320" w:after="140" w:line="276" w:lineRule="auto"/>
      </w:pPr>
      <w:r>
        <w:rPr>
          <w:i/>
          <w:iCs/>
          <w:color w:val="555555"/>
          <w:sz w:val="18"/>
          <w:szCs w:val="18"/>
        </w:rPr>
        <w:t>Platzhalter [Kontakt] durch die Kontaktdaten des Veranstalters bzw. der/des Datenschutzbeauftragten ersetzen. Die aufgeführten Kanäle und Empfänger sind an die tatsächliche Praxis der Veranstaltung anzupassen.</w:t>
      </w:r>
    </w:p>
    <w:sectPr w:rsidR="0046468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18" w:bottom="1440" w:left="1418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856531" w14:textId="77777777" w:rsidR="009D70A4" w:rsidRDefault="009D70A4" w:rsidP="00160524">
      <w:r>
        <w:separator/>
      </w:r>
    </w:p>
  </w:endnote>
  <w:endnote w:type="continuationSeparator" w:id="0">
    <w:p w14:paraId="21788399" w14:textId="77777777" w:rsidR="009D70A4" w:rsidRDefault="009D70A4" w:rsidP="001605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B2384E" w14:textId="77777777" w:rsidR="00160524" w:rsidRDefault="00160524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F3EA39" w14:textId="77777777" w:rsidR="00160524" w:rsidRDefault="00160524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9350F6" w14:textId="77777777" w:rsidR="00160524" w:rsidRDefault="00160524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D9A2AB" w14:textId="77777777" w:rsidR="009D70A4" w:rsidRDefault="009D70A4" w:rsidP="00160524">
      <w:r>
        <w:separator/>
      </w:r>
    </w:p>
  </w:footnote>
  <w:footnote w:type="continuationSeparator" w:id="0">
    <w:p w14:paraId="7FF36E3C" w14:textId="77777777" w:rsidR="009D70A4" w:rsidRDefault="009D70A4" w:rsidP="0016052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B815C0" w14:textId="612B0CD1" w:rsidR="00160524" w:rsidRDefault="00160524">
    <w:pPr>
      <w:pStyle w:val="Kopfzeile"/>
    </w:pPr>
    <w:r>
      <w:rPr>
        <w:noProof/>
      </w:rPr>
      <w:pict w14:anchorId="59B71EF2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80074344" o:spid="_x0000_s1026" type="#_x0000_t136" style="position:absolute;margin-left:0;margin-top:0;width:497.3pt;height:142.05pt;rotation:315;z-index:-251655168;mso-position-horizontal:center;mso-position-horizontal-relative:margin;mso-position-vertical:center;mso-position-vertical-relative:margin" o:allowincell="f" fillcolor="silver" stroked="f">
          <v:fill opacity=".5"/>
          <v:textpath style="font-family:&quot;Arial&quot;;font-size:1pt" string="MUSTER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199BB5" w14:textId="75D8639A" w:rsidR="00160524" w:rsidRDefault="00160524">
    <w:pPr>
      <w:pStyle w:val="Kopfzeile"/>
    </w:pPr>
    <w:r>
      <w:rPr>
        <w:noProof/>
      </w:rPr>
      <w:pict w14:anchorId="00C738BD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80074345" o:spid="_x0000_s1027" type="#_x0000_t136" style="position:absolute;margin-left:0;margin-top:0;width:497.3pt;height:142.05pt;rotation:315;z-index:-251653120;mso-position-horizontal:center;mso-position-horizontal-relative:margin;mso-position-vertical:center;mso-position-vertical-relative:margin" o:allowincell="f" fillcolor="silver" stroked="f">
          <v:fill opacity=".5"/>
          <v:textpath style="font-family:&quot;Arial&quot;;font-size:1pt" string="MUSTER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7FCBFD" w14:textId="5F23ADD4" w:rsidR="00160524" w:rsidRDefault="00160524">
    <w:pPr>
      <w:pStyle w:val="Kopfzeile"/>
    </w:pPr>
    <w:r>
      <w:rPr>
        <w:noProof/>
      </w:rPr>
      <w:pict w14:anchorId="5480755F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80074343" o:spid="_x0000_s1025" type="#_x0000_t136" style="position:absolute;margin-left:0;margin-top:0;width:497.3pt;height:142.05pt;rotation:315;z-index:-251657216;mso-position-horizontal:center;mso-position-horizontal-relative:margin;mso-position-vertical:center;mso-position-vertical-relative:margin" o:allowincell="f" fillcolor="silver" stroked="f">
          <v:fill opacity=".5"/>
          <v:textpath style="font-family:&quot;Arial&quot;;font-size:1pt" string="MUSTER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5E18C0"/>
    <w:multiLevelType w:val="hybridMultilevel"/>
    <w:tmpl w:val="69B2474A"/>
    <w:lvl w:ilvl="0" w:tplc="3716BDEE">
      <w:start w:val="1"/>
      <w:numFmt w:val="bullet"/>
      <w:lvlText w:val="●"/>
      <w:lvlJc w:val="left"/>
      <w:pPr>
        <w:ind w:left="720" w:hanging="360"/>
      </w:pPr>
    </w:lvl>
    <w:lvl w:ilvl="1" w:tplc="03B0D990">
      <w:start w:val="1"/>
      <w:numFmt w:val="bullet"/>
      <w:lvlText w:val="○"/>
      <w:lvlJc w:val="left"/>
      <w:pPr>
        <w:ind w:left="1440" w:hanging="360"/>
      </w:pPr>
    </w:lvl>
    <w:lvl w:ilvl="2" w:tplc="FD9276D8">
      <w:start w:val="1"/>
      <w:numFmt w:val="bullet"/>
      <w:lvlText w:val="■"/>
      <w:lvlJc w:val="left"/>
      <w:pPr>
        <w:ind w:left="2160" w:hanging="360"/>
      </w:pPr>
    </w:lvl>
    <w:lvl w:ilvl="3" w:tplc="E2BCCE42">
      <w:start w:val="1"/>
      <w:numFmt w:val="bullet"/>
      <w:lvlText w:val="●"/>
      <w:lvlJc w:val="left"/>
      <w:pPr>
        <w:ind w:left="2880" w:hanging="360"/>
      </w:pPr>
    </w:lvl>
    <w:lvl w:ilvl="4" w:tplc="35A0B9AC">
      <w:start w:val="1"/>
      <w:numFmt w:val="bullet"/>
      <w:lvlText w:val="○"/>
      <w:lvlJc w:val="left"/>
      <w:pPr>
        <w:ind w:left="3600" w:hanging="360"/>
      </w:pPr>
    </w:lvl>
    <w:lvl w:ilvl="5" w:tplc="8B8E4DF4">
      <w:start w:val="1"/>
      <w:numFmt w:val="bullet"/>
      <w:lvlText w:val="■"/>
      <w:lvlJc w:val="left"/>
      <w:pPr>
        <w:ind w:left="4320" w:hanging="360"/>
      </w:pPr>
    </w:lvl>
    <w:lvl w:ilvl="6" w:tplc="0A5CC856">
      <w:start w:val="1"/>
      <w:numFmt w:val="bullet"/>
      <w:lvlText w:val="●"/>
      <w:lvlJc w:val="left"/>
      <w:pPr>
        <w:ind w:left="5040" w:hanging="360"/>
      </w:pPr>
    </w:lvl>
    <w:lvl w:ilvl="7" w:tplc="21E25038">
      <w:start w:val="1"/>
      <w:numFmt w:val="bullet"/>
      <w:lvlText w:val="●"/>
      <w:lvlJc w:val="left"/>
      <w:pPr>
        <w:ind w:left="5760" w:hanging="360"/>
      </w:pPr>
    </w:lvl>
    <w:lvl w:ilvl="8" w:tplc="C3145D56">
      <w:start w:val="1"/>
      <w:numFmt w:val="bullet"/>
      <w:lvlText w:val="●"/>
      <w:lvlJc w:val="left"/>
      <w:pPr>
        <w:ind w:left="6480" w:hanging="360"/>
      </w:pPr>
    </w:lvl>
  </w:abstractNum>
  <w:num w:numId="1" w16cid:durableId="1254319099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468E"/>
    <w:rsid w:val="00160524"/>
    <w:rsid w:val="00420133"/>
    <w:rsid w:val="0046468E"/>
    <w:rsid w:val="009D70A4"/>
    <w:rsid w:val="00C03F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86D5F63"/>
  <w15:docId w15:val="{7CF54338-1F69-40C6-9F46-716F6667E8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1"/>
        <w:szCs w:val="21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berschrift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berschrift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berschrift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berschrift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berschrift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Titel">
    <w:name w:val="Title"/>
    <w:uiPriority w:val="10"/>
    <w:qFormat/>
    <w:rPr>
      <w:sz w:val="56"/>
      <w:szCs w:val="56"/>
    </w:rPr>
  </w:style>
  <w:style w:type="paragraph" w:customStyle="1" w:styleId="Fett1">
    <w:name w:val="Fett1"/>
    <w:qFormat/>
    <w:rPr>
      <w:b/>
      <w:bCs/>
    </w:rPr>
  </w:style>
  <w:style w:type="paragraph" w:styleId="Listenabsatz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unotenzeichen">
    <w:name w:val="footnote reference"/>
    <w:uiPriority w:val="99"/>
    <w:semiHidden/>
    <w:unhideWhenUsed/>
    <w:rPr>
      <w:vertAlign w:val="superscript"/>
    </w:rPr>
  </w:style>
  <w:style w:type="paragraph" w:styleId="Funotentext">
    <w:name w:val="footnote text"/>
    <w:link w:val="FunotentextZchn"/>
    <w:uiPriority w:val="99"/>
    <w:semiHidden/>
    <w:unhideWhenUsed/>
    <w:rPr>
      <w:sz w:val="20"/>
      <w:szCs w:val="20"/>
    </w:rPr>
  </w:style>
  <w:style w:type="character" w:customStyle="1" w:styleId="FunotentextZchn">
    <w:name w:val="Fußnotentext Zchn"/>
    <w:link w:val="Funotentext"/>
    <w:uiPriority w:val="99"/>
    <w:semiHidden/>
    <w:unhideWhenUsed/>
    <w:rPr>
      <w:sz w:val="20"/>
      <w:szCs w:val="20"/>
    </w:rPr>
  </w:style>
  <w:style w:type="character" w:styleId="Endnotenzeichen">
    <w:name w:val="endnote reference"/>
    <w:uiPriority w:val="99"/>
    <w:semiHidden/>
    <w:unhideWhenUsed/>
    <w:rPr>
      <w:vertAlign w:val="superscript"/>
    </w:rPr>
  </w:style>
  <w:style w:type="paragraph" w:styleId="Endnotentext">
    <w:name w:val="endnote text"/>
    <w:link w:val="EndnotentextZchn"/>
    <w:uiPriority w:val="99"/>
    <w:semiHidden/>
    <w:unhideWhenUsed/>
    <w:rPr>
      <w:sz w:val="20"/>
      <w:szCs w:val="20"/>
    </w:rPr>
  </w:style>
  <w:style w:type="character" w:customStyle="1" w:styleId="EndnotentextZchn">
    <w:name w:val="Endnotentext Zchn"/>
    <w:link w:val="Endnotentext"/>
    <w:uiPriority w:val="99"/>
    <w:semiHidden/>
    <w:unhideWhenUsed/>
    <w:rPr>
      <w:sz w:val="20"/>
      <w:szCs w:val="20"/>
    </w:rPr>
  </w:style>
  <w:style w:type="paragraph" w:styleId="Kopfzeile">
    <w:name w:val="header"/>
    <w:basedOn w:val="Standard"/>
    <w:link w:val="KopfzeileZchn"/>
    <w:uiPriority w:val="99"/>
    <w:unhideWhenUsed/>
    <w:rsid w:val="00160524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160524"/>
  </w:style>
  <w:style w:type="paragraph" w:styleId="Fuzeile">
    <w:name w:val="footer"/>
    <w:basedOn w:val="Standard"/>
    <w:link w:val="FuzeileZchn"/>
    <w:uiPriority w:val="99"/>
    <w:unhideWhenUsed/>
    <w:rsid w:val="00160524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16052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264</Words>
  <Characters>1670</Characters>
  <Application>Microsoft Office Word</Application>
  <DocSecurity>0</DocSecurity>
  <Lines>13</Lines>
  <Paragraphs>3</Paragraphs>
  <ScaleCrop>false</ScaleCrop>
  <Company>Deutscher Leichtathletik Verband</Company>
  <LinksUpToDate>false</LinksUpToDate>
  <CharactersWithSpaces>1931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Kunz, Sabrina</cp:lastModifiedBy>
  <cp:revision>3</cp:revision>
  <dcterms:created xsi:type="dcterms:W3CDTF">2026-09-10T12:43:00Z</dcterms:created>
  <dcterms:modified xsi:type="dcterms:W3CDTF">2026-09-10T12:44:00Z</dcterms:modified>
</cp:coreProperties>
</file>